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8755A9" w:rsidP="007F4679">
      <w:pPr>
        <w:rPr>
          <w:rFonts w:cs="Arial"/>
          <w:b/>
          <w:sz w:val="28"/>
          <w:szCs w:val="28"/>
          <w:lang w:val="en-ZA"/>
        </w:rPr>
      </w:pPr>
      <w:r>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FC121A">
        <w:rPr>
          <w:rFonts w:cs="Arial"/>
          <w:b/>
          <w:sz w:val="18"/>
          <w:szCs w:val="18"/>
          <w:lang w:val="en-ZA"/>
        </w:rPr>
        <w:t>26</w:t>
      </w:r>
      <w:r w:rsidR="0095725D">
        <w:rPr>
          <w:rFonts w:cs="Arial"/>
          <w:b/>
          <w:sz w:val="18"/>
          <w:szCs w:val="18"/>
          <w:lang w:val="en-ZA"/>
        </w:rPr>
        <w:t xml:space="preserve"> June</w:t>
      </w:r>
      <w:r>
        <w:rPr>
          <w:rFonts w:cs="Arial"/>
          <w:b/>
          <w:sz w:val="18"/>
          <w:szCs w:val="18"/>
          <w:lang w:val="en-ZA"/>
        </w:rPr>
        <w:t xml:space="preserv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637548">
        <w:rPr>
          <w:rFonts w:cs="Arial"/>
          <w:b/>
          <w:i/>
          <w:sz w:val="18"/>
          <w:szCs w:val="18"/>
          <w:lang w:val="en-ZA"/>
        </w:rPr>
        <w:t>LIMITED</w:t>
      </w:r>
      <w:r w:rsidR="0063754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ACL17</w:t>
      </w:r>
      <w:r w:rsidR="00FB2FA4">
        <w:rPr>
          <w:rFonts w:cs="Arial"/>
          <w:b/>
          <w:i/>
          <w:sz w:val="18"/>
          <w:szCs w:val="18"/>
          <w:lang w:val="en-ZA"/>
        </w:rPr>
        <w:t>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637548" w:rsidRPr="00391C50" w:rsidRDefault="00637548" w:rsidP="0063754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6"/>
        <w:jc w:val="both"/>
        <w:rPr>
          <w:rFonts w:cs="Arial"/>
          <w:sz w:val="18"/>
          <w:szCs w:val="18"/>
          <w:lang w:val="en-GB"/>
        </w:rPr>
      </w:pPr>
      <w:r w:rsidRPr="00391C50">
        <w:rPr>
          <w:rFonts w:cs="Arial"/>
          <w:color w:val="333333"/>
          <w:sz w:val="18"/>
          <w:szCs w:val="18"/>
        </w:rPr>
        <w:t xml:space="preserve">The JSE Limited has granted a listing to </w:t>
      </w:r>
      <w:r w:rsidRPr="00391C50">
        <w:rPr>
          <w:rFonts w:cs="Arial"/>
          <w:sz w:val="18"/>
          <w:szCs w:val="18"/>
          <w:lang w:val="en-GB"/>
        </w:rPr>
        <w:t xml:space="preserve">to </w:t>
      </w:r>
      <w:r w:rsidRPr="00391C50">
        <w:rPr>
          <w:rFonts w:cs="Arial"/>
          <w:b/>
          <w:sz w:val="18"/>
          <w:szCs w:val="18"/>
          <w:lang w:val="en-GB"/>
        </w:rPr>
        <w:t>Absa Bank</w:t>
      </w:r>
      <w:r w:rsidRPr="00391C50">
        <w:rPr>
          <w:rFonts w:cs="Arial"/>
          <w:sz w:val="18"/>
          <w:szCs w:val="18"/>
          <w:lang w:val="en-GB"/>
        </w:rPr>
        <w:t xml:space="preserve"> </w:t>
      </w:r>
      <w:r w:rsidR="004C24F3">
        <w:rPr>
          <w:rFonts w:cs="Arial"/>
          <w:b/>
          <w:sz w:val="18"/>
          <w:szCs w:val="18"/>
          <w:lang w:val="en-GB"/>
        </w:rPr>
        <w:t>Limited – ACL17</w:t>
      </w:r>
      <w:r w:rsidR="00FB2FA4">
        <w:rPr>
          <w:rFonts w:cs="Arial"/>
          <w:b/>
          <w:sz w:val="18"/>
          <w:szCs w:val="18"/>
          <w:lang w:val="en-GB"/>
        </w:rPr>
        <w:t>8</w:t>
      </w:r>
      <w:r w:rsidRPr="00391C50">
        <w:rPr>
          <w:rFonts w:cs="Arial"/>
          <w:b/>
          <w:sz w:val="18"/>
          <w:szCs w:val="18"/>
          <w:lang w:val="en-GB"/>
        </w:rPr>
        <w:t xml:space="preserve"> </w:t>
      </w:r>
      <w:r w:rsidRPr="00391C50">
        <w:rPr>
          <w:rFonts w:cs="Arial"/>
          <w:iCs/>
          <w:sz w:val="18"/>
          <w:szCs w:val="18"/>
          <w:lang w:val="en-GB"/>
        </w:rPr>
        <w:t>issued</w:t>
      </w:r>
      <w:r w:rsidRPr="00391C50">
        <w:rPr>
          <w:rFonts w:cs="Arial"/>
          <w:b/>
          <w:iCs/>
          <w:sz w:val="18"/>
          <w:szCs w:val="18"/>
          <w:lang w:val="en-GB"/>
        </w:rPr>
        <w:t xml:space="preserve"> </w:t>
      </w:r>
      <w:r w:rsidRPr="00391C50">
        <w:rPr>
          <w:rFonts w:cs="Arial"/>
          <w:bCs/>
          <w:sz w:val="18"/>
          <w:szCs w:val="18"/>
          <w:lang w:val="en-GB"/>
        </w:rPr>
        <w:t>in terms of its Listed</w:t>
      </w:r>
      <w:r w:rsidRPr="00391C50">
        <w:rPr>
          <w:rFonts w:cs="Arial"/>
          <w:sz w:val="18"/>
          <w:szCs w:val="18"/>
          <w:lang w:val="en-GB"/>
        </w:rPr>
        <w:t xml:space="preserve"> Credit Linked Note Programme </w:t>
      </w:r>
      <w:r w:rsidRPr="00391C50">
        <w:rPr>
          <w:rFonts w:cs="Arial"/>
          <w:b/>
          <w:sz w:val="18"/>
          <w:szCs w:val="18"/>
          <w:lang w:val="en-GB"/>
        </w:rPr>
        <w:t>dated 19 July 2007</w:t>
      </w:r>
      <w:r w:rsidRPr="00391C50">
        <w:rPr>
          <w:rFonts w:cs="Arial"/>
          <w:sz w:val="18"/>
          <w:szCs w:val="18"/>
          <w:lang w:val="en-GB"/>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637548" w:rsidRPr="00637548">
        <w:rPr>
          <w:rFonts w:cs="Arial"/>
          <w:sz w:val="18"/>
          <w:szCs w:val="18"/>
          <w:lang w:val="en-ZA"/>
        </w:rPr>
        <w:t>R</w:t>
      </w:r>
      <w:r w:rsidR="0095725D">
        <w:rPr>
          <w:rFonts w:cs="Arial"/>
          <w:sz w:val="18"/>
          <w:szCs w:val="18"/>
          <w:lang w:val="en-ZA"/>
        </w:rPr>
        <w:t xml:space="preserve"> </w:t>
      </w:r>
      <w:r w:rsidR="00FC121A">
        <w:rPr>
          <w:rFonts w:cs="Arial"/>
          <w:sz w:val="18"/>
          <w:szCs w:val="18"/>
          <w:lang w:val="en-ZA"/>
        </w:rPr>
        <w:t>10,661,372,353.32</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ACL17</w:t>
      </w:r>
      <w:r w:rsidR="00FB2FA4">
        <w:rPr>
          <w:rFonts w:cs="Arial"/>
          <w:sz w:val="18"/>
          <w:szCs w:val="18"/>
          <w:lang w:val="en-ZA"/>
        </w:rPr>
        <w:t>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sidR="003C14CD">
        <w:rPr>
          <w:rFonts w:cs="Arial"/>
          <w:sz w:val="18"/>
          <w:szCs w:val="18"/>
          <w:lang w:val="en-ZA"/>
        </w:rPr>
        <w:t>8</w:t>
      </w:r>
      <w:r>
        <w:rPr>
          <w:rFonts w:cs="Arial"/>
          <w:sz w:val="18"/>
          <w:szCs w:val="18"/>
          <w:lang w:val="en-ZA"/>
        </w:rPr>
        <w:t>,0</w:t>
      </w:r>
      <w:r w:rsidR="0095725D">
        <w:rPr>
          <w:rFonts w:cs="Arial"/>
          <w:sz w:val="18"/>
          <w:szCs w:val="18"/>
          <w:lang w:val="en-ZA"/>
        </w:rPr>
        <w:t>0</w:t>
      </w:r>
      <w:r>
        <w:rPr>
          <w:rFonts w:cs="Arial"/>
          <w:sz w:val="18"/>
          <w:szCs w:val="18"/>
          <w:lang w:val="en-ZA"/>
        </w:rPr>
        <w:t>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1F2670">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FC121A">
        <w:rPr>
          <w:rFonts w:cs="Arial"/>
          <w:sz w:val="18"/>
          <w:szCs w:val="18"/>
          <w:lang w:val="en-ZA"/>
        </w:rPr>
        <w:t>7.755 %</w:t>
      </w:r>
      <w:r w:rsidR="00637548">
        <w:rPr>
          <w:rFonts w:cs="Arial"/>
          <w:sz w:val="18"/>
          <w:szCs w:val="18"/>
          <w:lang w:val="en-ZA"/>
        </w:rPr>
        <w:t xml:space="preserve">( 3 month </w:t>
      </w:r>
      <w:proofErr w:type="spellStart"/>
      <w:r w:rsidR="00637548">
        <w:rPr>
          <w:rFonts w:cs="Arial"/>
          <w:sz w:val="18"/>
          <w:szCs w:val="18"/>
          <w:lang w:val="en-ZA"/>
        </w:rPr>
        <w:t>jibar</w:t>
      </w:r>
      <w:proofErr w:type="spellEnd"/>
      <w:r w:rsidR="00637548">
        <w:rPr>
          <w:rFonts w:cs="Arial"/>
          <w:sz w:val="18"/>
          <w:szCs w:val="18"/>
          <w:lang w:val="en-ZA"/>
        </w:rPr>
        <w:t xml:space="preserve"> </w:t>
      </w:r>
      <w:r w:rsidR="003C14CD">
        <w:rPr>
          <w:rFonts w:cs="Arial"/>
          <w:sz w:val="18"/>
          <w:szCs w:val="18"/>
          <w:lang w:val="en-ZA"/>
        </w:rPr>
        <w:t>of</w:t>
      </w:r>
      <w:r w:rsidR="00FC121A">
        <w:rPr>
          <w:rFonts w:cs="Arial"/>
          <w:sz w:val="18"/>
          <w:szCs w:val="18"/>
          <w:lang w:val="en-ZA"/>
        </w:rPr>
        <w:t xml:space="preserve"> 5.605</w:t>
      </w:r>
      <w:r w:rsidR="001F2670">
        <w:rPr>
          <w:rFonts w:cs="Arial"/>
          <w:sz w:val="18"/>
          <w:szCs w:val="18"/>
          <w:lang w:val="en-ZA"/>
        </w:rPr>
        <w:t xml:space="preserve">% as at </w:t>
      </w:r>
      <w:r w:rsidR="000B7AFA">
        <w:rPr>
          <w:rFonts w:cs="Arial"/>
          <w:sz w:val="18"/>
          <w:szCs w:val="18"/>
          <w:lang w:val="en-ZA"/>
        </w:rPr>
        <w:t>26</w:t>
      </w:r>
      <w:r w:rsidR="0095725D">
        <w:rPr>
          <w:rFonts w:cs="Arial"/>
          <w:sz w:val="18"/>
          <w:szCs w:val="18"/>
          <w:lang w:val="en-ZA"/>
        </w:rPr>
        <w:t xml:space="preserve"> June</w:t>
      </w:r>
      <w:r w:rsidR="001F2670">
        <w:rPr>
          <w:rFonts w:cs="Arial"/>
          <w:sz w:val="18"/>
          <w:szCs w:val="18"/>
          <w:lang w:val="en-ZA"/>
        </w:rPr>
        <w:t xml:space="preserve"> 2012 plus </w:t>
      </w:r>
      <w:r w:rsidR="003C14CD">
        <w:rPr>
          <w:rFonts w:cs="Arial"/>
          <w:sz w:val="18"/>
          <w:szCs w:val="18"/>
          <w:lang w:val="en-ZA"/>
        </w:rPr>
        <w:t>215</w:t>
      </w:r>
      <w:r w:rsidR="001F2670">
        <w:rPr>
          <w:rFonts w:cs="Arial"/>
          <w:sz w:val="18"/>
          <w:szCs w:val="18"/>
          <w:lang w:val="en-ZA"/>
        </w:rPr>
        <w:t xml:space="preserve"> basis points)</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637548">
        <w:rPr>
          <w:rFonts w:cs="Arial"/>
          <w:b/>
          <w:sz w:val="18"/>
          <w:szCs w:val="18"/>
          <w:lang w:val="en-ZA"/>
        </w:rPr>
        <w:t>Indicator</w:t>
      </w:r>
      <w:r w:rsidR="00637548">
        <w:rPr>
          <w:rFonts w:cs="Arial"/>
          <w:b/>
          <w:sz w:val="18"/>
          <w:szCs w:val="18"/>
          <w:lang w:val="en-ZA"/>
        </w:rPr>
        <w:tab/>
      </w:r>
      <w:r w:rsidR="00637548" w:rsidRPr="00637548">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 xml:space="preserve">20 </w:t>
      </w:r>
      <w:r w:rsidR="000B7AFA">
        <w:rPr>
          <w:rFonts w:cs="Arial"/>
          <w:sz w:val="18"/>
          <w:szCs w:val="18"/>
          <w:lang w:val="en-ZA"/>
        </w:rPr>
        <w:t>September</w:t>
      </w:r>
      <w:r>
        <w:rPr>
          <w:rFonts w:cs="Arial"/>
          <w:sz w:val="18"/>
          <w:szCs w:val="18"/>
          <w:lang w:val="en-ZA"/>
        </w:rPr>
        <w:t xml:space="preserve"> 201</w:t>
      </w:r>
      <w:r w:rsidR="000D6C7D">
        <w:rPr>
          <w:rFonts w:cs="Arial"/>
          <w:sz w:val="18"/>
          <w:szCs w:val="18"/>
          <w:lang w:val="en-ZA"/>
        </w:rPr>
        <w:t>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September, 10 December, 10 March</w:t>
      </w:r>
      <w:r w:rsidR="000B7AFA">
        <w:rPr>
          <w:rFonts w:cs="Arial"/>
          <w:sz w:val="18"/>
          <w:szCs w:val="18"/>
          <w:lang w:val="en-ZA"/>
        </w:rPr>
        <w:t xml:space="preserve">, </w:t>
      </w:r>
      <w:r w:rsidR="003C14CD">
        <w:rPr>
          <w:rFonts w:cs="Arial"/>
          <w:sz w:val="18"/>
          <w:szCs w:val="18"/>
          <w:lang w:val="en-ZA"/>
        </w:rPr>
        <w:t>and 10</w:t>
      </w:r>
      <w:r w:rsidR="000B7AFA">
        <w:rPr>
          <w:rFonts w:cs="Arial"/>
          <w:sz w:val="18"/>
          <w:szCs w:val="18"/>
          <w:lang w:val="en-ZA"/>
        </w:rPr>
        <w:t xml:space="preserve">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w:t>
      </w:r>
      <w:r w:rsidR="000B7AFA">
        <w:rPr>
          <w:rFonts w:cs="Arial"/>
          <w:sz w:val="18"/>
          <w:szCs w:val="18"/>
          <w:lang w:val="en-ZA"/>
        </w:rPr>
        <w:t>,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September, 9 December, 9 March</w:t>
      </w:r>
      <w:r w:rsidR="003C14CD">
        <w:rPr>
          <w:rFonts w:cs="Arial"/>
          <w:sz w:val="18"/>
          <w:szCs w:val="18"/>
          <w:lang w:val="en-ZA"/>
        </w:rPr>
        <w:t>, 9</w:t>
      </w:r>
      <w:r w:rsidR="000B7AFA">
        <w:rPr>
          <w:rFonts w:cs="Arial"/>
          <w:sz w:val="18"/>
          <w:szCs w:val="18"/>
          <w:lang w:val="en-ZA"/>
        </w:rPr>
        <w:t xml:space="preserve">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sidR="000B7AFA">
        <w:rPr>
          <w:rFonts w:cs="Arial"/>
          <w:sz w:val="18"/>
          <w:szCs w:val="18"/>
          <w:lang w:val="en-ZA"/>
        </w:rPr>
        <w:t>26</w:t>
      </w:r>
      <w:r w:rsidR="0095725D">
        <w:rPr>
          <w:rFonts w:cs="Arial"/>
          <w:sz w:val="18"/>
          <w:szCs w:val="18"/>
          <w:lang w:val="en-ZA"/>
        </w:rPr>
        <w:t xml:space="preserve"> June </w:t>
      </w:r>
      <w:r>
        <w:rPr>
          <w:rFonts w:cs="Arial"/>
          <w:sz w:val="18"/>
          <w:szCs w:val="18"/>
          <w:lang w:val="en-ZA"/>
        </w:rPr>
        <w:t>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sidR="000B7AFA">
        <w:rPr>
          <w:rFonts w:cs="Arial"/>
          <w:sz w:val="18"/>
          <w:szCs w:val="18"/>
          <w:lang w:val="en-ZA"/>
        </w:rPr>
        <w:t>26</w:t>
      </w:r>
      <w:r w:rsidR="0095725D">
        <w:rPr>
          <w:rFonts w:cs="Arial"/>
          <w:sz w:val="18"/>
          <w:szCs w:val="18"/>
          <w:lang w:val="en-ZA"/>
        </w:rPr>
        <w:t xml:space="preserve"> June</w:t>
      </w:r>
      <w:r>
        <w:rPr>
          <w:rFonts w:cs="Arial"/>
          <w:sz w:val="18"/>
          <w:szCs w:val="18"/>
          <w:lang w:val="en-ZA"/>
        </w:rPr>
        <w:t xml:space="preserv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 xml:space="preserve">20 </w:t>
      </w:r>
      <w:r w:rsidR="0095725D">
        <w:rPr>
          <w:rFonts w:cs="Arial"/>
          <w:sz w:val="18"/>
          <w:szCs w:val="18"/>
          <w:lang w:val="en-ZA"/>
        </w:rPr>
        <w:t xml:space="preserve">September </w:t>
      </w:r>
      <w:r>
        <w:rPr>
          <w:rFonts w:cs="Arial"/>
          <w:sz w:val="18"/>
          <w:szCs w:val="18"/>
          <w:lang w:val="en-ZA"/>
        </w:rPr>
        <w:t>2012</w:t>
      </w:r>
    </w:p>
    <w:p w:rsidR="007F4679" w:rsidRPr="0029176C" w:rsidRDefault="007F4679" w:rsidP="007F4679">
      <w:pPr>
        <w:spacing w:line="288" w:lineRule="auto"/>
        <w:ind w:left="3544" w:right="29" w:hanging="3544"/>
        <w:jc w:val="both"/>
        <w:rPr>
          <w:sz w:val="18"/>
          <w:szCs w:val="18"/>
          <w:lang w:val="en-ZA"/>
        </w:rPr>
      </w:pPr>
      <w:r w:rsidRPr="0029176C">
        <w:rPr>
          <w:rFonts w:cs="Arial"/>
          <w:b/>
          <w:sz w:val="18"/>
          <w:szCs w:val="18"/>
          <w:lang w:val="en-ZA"/>
        </w:rPr>
        <w:t>ISIN No.</w:t>
      </w:r>
      <w:r w:rsidRPr="0029176C">
        <w:rPr>
          <w:rFonts w:cs="Arial"/>
          <w:b/>
          <w:sz w:val="18"/>
          <w:szCs w:val="18"/>
          <w:lang w:val="en-ZA"/>
        </w:rPr>
        <w:tab/>
      </w:r>
      <w:r w:rsidR="008755A9" w:rsidRPr="008755A9">
        <w:t>ZAG000096694</w:t>
      </w:r>
    </w:p>
    <w:p w:rsidR="007F4679" w:rsidRDefault="007F4679" w:rsidP="007F4679">
      <w:pPr>
        <w:spacing w:line="288" w:lineRule="auto"/>
        <w:ind w:right="29"/>
        <w:jc w:val="both"/>
        <w:rPr>
          <w:sz w:val="18"/>
          <w:szCs w:val="18"/>
          <w:lang w:val="en-ZA"/>
        </w:rPr>
      </w:pPr>
    </w:p>
    <w:p w:rsidR="00154EB8" w:rsidRDefault="00154EB8" w:rsidP="00154EB8">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154EB8" w:rsidRDefault="00154EB8" w:rsidP="00154EB8">
      <w:pPr>
        <w:spacing w:line="312" w:lineRule="auto"/>
        <w:jc w:val="both"/>
        <w:rPr>
          <w:rFonts w:cs="Arial"/>
          <w:sz w:val="18"/>
          <w:szCs w:val="18"/>
          <w:lang w:val="en-GB"/>
        </w:rPr>
      </w:pPr>
    </w:p>
    <w:p w:rsidR="00154EB8" w:rsidRDefault="00154EB8" w:rsidP="00154EB8">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154EB8" w:rsidRDefault="00154EB8" w:rsidP="00154EB8">
      <w:pPr>
        <w:pStyle w:val="BodyText"/>
        <w:spacing w:before="20" w:after="20" w:line="312" w:lineRule="auto"/>
        <w:rPr>
          <w:rFonts w:cs="Arial"/>
          <w:sz w:val="18"/>
          <w:szCs w:val="18"/>
          <w:lang w:val="en-US"/>
        </w:rPr>
      </w:pPr>
    </w:p>
    <w:p w:rsidR="00154EB8" w:rsidRDefault="00154EB8" w:rsidP="00154EB8">
      <w:pPr>
        <w:pStyle w:val="BodyText"/>
        <w:spacing w:before="20" w:after="20" w:line="312" w:lineRule="auto"/>
        <w:rPr>
          <w:rFonts w:cs="Arial"/>
          <w:sz w:val="18"/>
          <w:szCs w:val="18"/>
        </w:rPr>
      </w:pPr>
    </w:p>
    <w:p w:rsidR="00154EB8" w:rsidRDefault="00154EB8" w:rsidP="00154EB8">
      <w:pPr>
        <w:widowControl w:val="0"/>
        <w:numPr>
          <w:ilvl w:val="0"/>
          <w:numId w:val="7"/>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their Credit-linked Note Programme dated 19 July 2007 in respect of the Issuer’s Note Programme; </w:t>
      </w:r>
    </w:p>
    <w:p w:rsidR="00154EB8" w:rsidRDefault="00154EB8" w:rsidP="00154EB8">
      <w:pPr>
        <w:widowControl w:val="0"/>
        <w:spacing w:line="312" w:lineRule="auto"/>
        <w:ind w:left="360" w:right="720" w:hanging="360"/>
        <w:jc w:val="both"/>
        <w:rPr>
          <w:rFonts w:cs="Arial"/>
          <w:sz w:val="18"/>
          <w:szCs w:val="18"/>
          <w:lang w:val="en-ZA"/>
        </w:rPr>
      </w:pPr>
    </w:p>
    <w:p w:rsidR="00154EB8" w:rsidRDefault="00154EB8" w:rsidP="00154EB8">
      <w:pPr>
        <w:widowControl w:val="0"/>
        <w:numPr>
          <w:ilvl w:val="0"/>
          <w:numId w:val="7"/>
        </w:numPr>
        <w:tabs>
          <w:tab w:val="left" w:pos="4338"/>
        </w:tabs>
        <w:spacing w:line="312" w:lineRule="auto"/>
        <w:ind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54EB8" w:rsidRPr="002F1779" w:rsidRDefault="00154EB8" w:rsidP="007F4679">
      <w:pPr>
        <w:spacing w:line="288" w:lineRule="auto"/>
        <w:ind w:right="29"/>
        <w:jc w:val="both"/>
        <w:rPr>
          <w:sz w:val="18"/>
          <w:szCs w:val="18"/>
          <w:lang w:val="en-ZA"/>
        </w:rPr>
      </w:pPr>
      <w:bookmarkStart w:id="0" w:name="_GoBack"/>
      <w:bookmarkEnd w:id="0"/>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 xml:space="preserve">The note will be immobilised in the Central Securities Depository (“CSD”) and settlement will take place electronically </w:t>
      </w:r>
      <w:proofErr w:type="gramStart"/>
      <w:r w:rsidRPr="007A14BD">
        <w:rPr>
          <w:rFonts w:cs="Arial"/>
          <w:sz w:val="18"/>
          <w:szCs w:val="18"/>
          <w:lang w:val="en-ZA"/>
        </w:rPr>
        <w:t>in</w:t>
      </w:r>
      <w:proofErr w:type="gramEnd"/>
      <w:r w:rsidRPr="007A14BD">
        <w:rPr>
          <w:rFonts w:cs="Arial"/>
          <w:sz w:val="18"/>
          <w:szCs w:val="18"/>
          <w:lang w:val="en-ZA"/>
        </w:rPr>
        <w:t xml:space="preserve">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637548" w:rsidRPr="007A14BD" w:rsidRDefault="00637548" w:rsidP="007F4679">
      <w:pPr>
        <w:pStyle w:val="BodyText"/>
        <w:spacing w:before="20" w:after="20" w:line="312" w:lineRule="auto"/>
        <w:rPr>
          <w:rFonts w:cs="Arial"/>
          <w:sz w:val="18"/>
          <w:szCs w:val="18"/>
          <w:lang w:val="en-ZA"/>
        </w:rPr>
      </w:pPr>
    </w:p>
    <w:p w:rsidR="00637548" w:rsidRDefault="00637548" w:rsidP="0063754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895 5338</w:t>
      </w:r>
    </w:p>
    <w:p w:rsidR="000B7AFA" w:rsidRDefault="000B7AFA" w:rsidP="0063754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roofErr w:type="spellStart"/>
      <w:r>
        <w:rPr>
          <w:rFonts w:cs="Arial"/>
          <w:sz w:val="18"/>
          <w:szCs w:val="18"/>
          <w:lang w:val="en-GB"/>
        </w:rPr>
        <w:t>Merlene</w:t>
      </w:r>
      <w:proofErr w:type="spellEnd"/>
      <w:r>
        <w:rPr>
          <w:rFonts w:cs="Arial"/>
          <w:sz w:val="18"/>
          <w:szCs w:val="18"/>
          <w:lang w:val="en-GB"/>
        </w:rPr>
        <w:t xml:space="preserve"> Pillay</w:t>
      </w:r>
      <w:r w:rsidRPr="000B7AFA">
        <w:rPr>
          <w:rFonts w:cs="Arial"/>
          <w:sz w:val="18"/>
          <w:szCs w:val="18"/>
          <w:lang w:val="en-GB"/>
        </w:rPr>
        <w:t xml:space="preserve"> </w:t>
      </w:r>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895 6770</w:t>
      </w:r>
    </w:p>
    <w:p w:rsidR="00637548" w:rsidRDefault="00637548" w:rsidP="0063754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Diboko Ledwaba</w:t>
      </w:r>
      <w:r>
        <w:rPr>
          <w:rFonts w:cs="Arial"/>
          <w:sz w:val="18"/>
          <w:szCs w:val="18"/>
          <w:lang w:val="en-GB"/>
        </w:rPr>
        <w:tab/>
      </w:r>
      <w:r>
        <w:rPr>
          <w:rFonts w:cs="Arial"/>
          <w:sz w:val="18"/>
          <w:szCs w:val="18"/>
          <w:lang w:val="en-GB"/>
        </w:rPr>
        <w:tab/>
      </w:r>
      <w:r>
        <w:rPr>
          <w:rFonts w:cs="Arial"/>
          <w:sz w:val="18"/>
          <w:szCs w:val="18"/>
          <w:lang w:val="en-GB"/>
        </w:rPr>
        <w:tab/>
        <w:t>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7222</w:t>
      </w:r>
    </w:p>
    <w:p w:rsidR="00637548" w:rsidRDefault="00637548" w:rsidP="00637548">
      <w:pPr>
        <w:rPr>
          <w:rFonts w:cs="Arial"/>
          <w:b/>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DB" w:rsidRDefault="00E462DB">
      <w:r>
        <w:separator/>
      </w:r>
    </w:p>
  </w:endnote>
  <w:endnote w:type="continuationSeparator" w:id="0">
    <w:p w:rsidR="00E462DB" w:rsidRDefault="00E4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Default="00E4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Default="00E462DB" w:rsidP="00C94EA6">
    <w:pPr>
      <w:pStyle w:val="Footer"/>
      <w:jc w:val="right"/>
      <w:rPr>
        <w:rFonts w:eastAsia="Times New Roman"/>
        <w:b/>
        <w:color w:val="808080"/>
        <w:sz w:val="14"/>
      </w:rPr>
    </w:pPr>
  </w:p>
  <w:p w:rsidR="00E462DB" w:rsidRDefault="00E462DB" w:rsidP="00C94EA6">
    <w:pPr>
      <w:pStyle w:val="Footer"/>
      <w:jc w:val="right"/>
      <w:rPr>
        <w:rFonts w:eastAsia="Times New Roman"/>
        <w:b/>
        <w:color w:val="808080"/>
        <w:sz w:val="14"/>
      </w:rPr>
    </w:pPr>
    <w:r w:rsidRPr="00C94EA6">
      <w:rPr>
        <w:rFonts w:eastAsia="Times New Roman"/>
        <w:b/>
        <w:color w:val="808080"/>
        <w:sz w:val="14"/>
      </w:rPr>
      <w:t xml:space="preserve">Page </w:t>
    </w:r>
    <w:r w:rsidR="00362EF2" w:rsidRPr="00C94EA6">
      <w:rPr>
        <w:rFonts w:eastAsia="Times New Roman"/>
        <w:b/>
        <w:color w:val="808080"/>
        <w:sz w:val="14"/>
      </w:rPr>
      <w:fldChar w:fldCharType="begin"/>
    </w:r>
    <w:r w:rsidRPr="00C94EA6">
      <w:rPr>
        <w:rFonts w:eastAsia="Times New Roman"/>
        <w:b/>
        <w:color w:val="808080"/>
        <w:sz w:val="14"/>
      </w:rPr>
      <w:instrText xml:space="preserve"> PAGE </w:instrText>
    </w:r>
    <w:r w:rsidR="00362EF2" w:rsidRPr="00C94EA6">
      <w:rPr>
        <w:rFonts w:eastAsia="Times New Roman"/>
        <w:b/>
        <w:color w:val="808080"/>
        <w:sz w:val="14"/>
      </w:rPr>
      <w:fldChar w:fldCharType="separate"/>
    </w:r>
    <w:r w:rsidR="00154EB8">
      <w:rPr>
        <w:rFonts w:eastAsia="Times New Roman"/>
        <w:b/>
        <w:noProof/>
        <w:color w:val="808080"/>
        <w:sz w:val="14"/>
      </w:rPr>
      <w:t>2</w:t>
    </w:r>
    <w:r w:rsidR="00362EF2" w:rsidRPr="00C94EA6">
      <w:rPr>
        <w:rFonts w:eastAsia="Times New Roman"/>
        <w:b/>
        <w:color w:val="808080"/>
        <w:sz w:val="14"/>
      </w:rPr>
      <w:fldChar w:fldCharType="end"/>
    </w:r>
    <w:r w:rsidRPr="00C94EA6">
      <w:rPr>
        <w:rFonts w:eastAsia="Times New Roman"/>
        <w:b/>
        <w:color w:val="808080"/>
        <w:sz w:val="14"/>
      </w:rPr>
      <w:t xml:space="preserve"> of </w:t>
    </w:r>
    <w:r w:rsidR="00362EF2"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362EF2" w:rsidRPr="00C94EA6">
      <w:rPr>
        <w:rFonts w:eastAsia="Times New Roman"/>
        <w:b/>
        <w:color w:val="808080"/>
        <w:sz w:val="14"/>
      </w:rPr>
      <w:fldChar w:fldCharType="separate"/>
    </w:r>
    <w:r w:rsidR="00154EB8">
      <w:rPr>
        <w:rFonts w:eastAsia="Times New Roman"/>
        <w:b/>
        <w:noProof/>
        <w:color w:val="808080"/>
        <w:sz w:val="14"/>
      </w:rPr>
      <w:t>2</w:t>
    </w:r>
    <w:r w:rsidR="00362EF2" w:rsidRPr="00C94EA6">
      <w:rPr>
        <w:rFonts w:eastAsia="Times New Roman"/>
        <w:b/>
        <w:color w:val="808080"/>
        <w:sz w:val="14"/>
      </w:rPr>
      <w:fldChar w:fldCharType="end"/>
    </w:r>
  </w:p>
  <w:p w:rsidR="00E462DB" w:rsidRDefault="00E462DB" w:rsidP="00C94EA6">
    <w:pPr>
      <w:pStyle w:val="Footer"/>
      <w:jc w:val="right"/>
      <w:rPr>
        <w:rFonts w:eastAsia="Times New Roman"/>
        <w:b/>
        <w:color w:val="808080"/>
        <w:sz w:val="14"/>
      </w:rPr>
    </w:pPr>
  </w:p>
  <w:p w:rsidR="00E462DB" w:rsidRPr="00C94EA6" w:rsidRDefault="00E462DB"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Pr="000575E4" w:rsidRDefault="00E462DB">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E462DB" w:rsidRPr="0061041F">
      <w:tc>
        <w:tcPr>
          <w:tcW w:w="1335" w:type="dxa"/>
        </w:tcPr>
        <w:p w:rsidR="00E462DB" w:rsidRPr="0061041F" w:rsidRDefault="00E462DB">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E462DB" w:rsidRPr="0061041F" w:rsidRDefault="00E462DB">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E462DB" w:rsidRPr="0061041F" w:rsidRDefault="00E462DB">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E462DB" w:rsidRPr="0061041F" w:rsidRDefault="00E462DB">
          <w:pPr>
            <w:spacing w:line="220" w:lineRule="exact"/>
            <w:jc w:val="both"/>
            <w:rPr>
              <w:rFonts w:ascii="Times New Roman" w:eastAsia="Times New Roman" w:hAnsi="Times New Roman" w:cs="Arial"/>
              <w:color w:val="808080"/>
              <w:sz w:val="14"/>
              <w:szCs w:val="14"/>
            </w:rPr>
          </w:pPr>
        </w:p>
        <w:p w:rsidR="00E462DB" w:rsidRPr="0061041F" w:rsidRDefault="00E462DB">
          <w:pPr>
            <w:spacing w:line="220" w:lineRule="exact"/>
            <w:jc w:val="both"/>
            <w:rPr>
              <w:rFonts w:ascii="Times New Roman" w:eastAsia="Times New Roman" w:hAnsi="Times New Roman" w:cs="Arial"/>
              <w:b/>
              <w:color w:val="808080"/>
              <w:sz w:val="14"/>
              <w:szCs w:val="14"/>
            </w:rPr>
          </w:pPr>
        </w:p>
        <w:p w:rsidR="00E462DB" w:rsidRPr="0061041F" w:rsidRDefault="00E462DB">
          <w:pPr>
            <w:spacing w:line="220" w:lineRule="exact"/>
            <w:jc w:val="both"/>
            <w:rPr>
              <w:rFonts w:ascii="Times New Roman" w:eastAsia="Times New Roman" w:hAnsi="Times New Roman" w:cs="Arial"/>
              <w:b/>
              <w:color w:val="808080"/>
              <w:sz w:val="14"/>
              <w:szCs w:val="14"/>
            </w:rPr>
          </w:pPr>
        </w:p>
        <w:p w:rsidR="00E462DB" w:rsidRPr="0061041F" w:rsidRDefault="00E462DB">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E462DB" w:rsidRPr="0061041F" w:rsidRDefault="00E462DB">
          <w:pPr>
            <w:spacing w:line="220" w:lineRule="exact"/>
            <w:jc w:val="both"/>
            <w:rPr>
              <w:rFonts w:ascii="Times New Roman" w:eastAsia="Times New Roman" w:hAnsi="Times New Roman" w:cs="Arial"/>
              <w:color w:val="808080"/>
              <w:sz w:val="14"/>
              <w:szCs w:val="14"/>
            </w:rPr>
          </w:pPr>
        </w:p>
      </w:tc>
      <w:tc>
        <w:tcPr>
          <w:tcW w:w="4074" w:type="dxa"/>
        </w:tcPr>
        <w:p w:rsidR="00E462DB" w:rsidRPr="0061041F" w:rsidRDefault="00E462DB">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E462DB" w:rsidRPr="0061041F" w:rsidRDefault="00E462DB">
          <w:pPr>
            <w:spacing w:line="220" w:lineRule="exact"/>
            <w:jc w:val="both"/>
            <w:rPr>
              <w:rFonts w:ascii="Times New Roman" w:eastAsia="Times New Roman" w:hAnsi="Times New Roman" w:cs="Arial"/>
              <w:b/>
              <w:color w:val="808080"/>
              <w:sz w:val="14"/>
              <w:szCs w:val="14"/>
            </w:rPr>
          </w:pPr>
        </w:p>
        <w:p w:rsidR="00E462DB" w:rsidRPr="0061041F" w:rsidRDefault="00E462DB">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E462DB" w:rsidRDefault="00E462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DB" w:rsidRDefault="00E462DB">
      <w:r>
        <w:separator/>
      </w:r>
    </w:p>
  </w:footnote>
  <w:footnote w:type="continuationSeparator" w:id="0">
    <w:p w:rsidR="00E462DB" w:rsidRDefault="00E4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Default="00362EF2">
    <w:pPr>
      <w:framePr w:wrap="around" w:vAnchor="text" w:hAnchor="margin" w:xAlign="right" w:y="1"/>
    </w:pPr>
    <w:r>
      <w:fldChar w:fldCharType="begin"/>
    </w:r>
    <w:r w:rsidR="00E462DB">
      <w:instrText xml:space="preserve">PAGE  </w:instrText>
    </w:r>
    <w:r>
      <w:fldChar w:fldCharType="separate"/>
    </w:r>
    <w:r w:rsidR="00E462DB">
      <w:rPr>
        <w:noProof/>
      </w:rPr>
      <w:t>1</w:t>
    </w:r>
    <w:r>
      <w:fldChar w:fldCharType="end"/>
    </w:r>
  </w:p>
  <w:p w:rsidR="00E462DB" w:rsidRDefault="00E462D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Default="000D6C7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14:anchorId="520608F4" wp14:editId="4C925F84">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Pr="000575E4" w:rsidRDefault="00E462DB">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49080B6" wp14:editId="26A68D6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E462DB" w:rsidRPr="00866D23" w:rsidRDefault="00E462DB"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Default="00E462DB" w:rsidP="00EF6146">
                    <w:pPr>
                      <w:jc w:val="right"/>
                    </w:pPr>
                  </w:p>
                  <w:p w:rsidR="00E462DB" w:rsidRPr="000575E4" w:rsidRDefault="00E462DB">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49080B6" wp14:editId="26A68D6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E462DB" w:rsidRPr="00866D23" w:rsidRDefault="00E462DB" w:rsidP="00EF6146">
                    <w:pPr>
                      <w:jc w:val="right"/>
                    </w:pPr>
                  </w:p>
                </w:txbxContent>
              </v:textbox>
              <w10:wrap anchory="page"/>
            </v:shape>
          </w:pict>
        </mc:Fallback>
      </mc:AlternateContent>
    </w: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Pr="000575E4" w:rsidRDefault="00E462DB"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66733DB" wp14:editId="603D176C">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E462DB" w:rsidRPr="00866D23" w:rsidRDefault="00E462DB" w:rsidP="00EF6146">
    <w:pPr>
      <w:framePr w:w="527" w:h="4683" w:hRule="exact" w:hSpace="181" w:wrap="around" w:vAnchor="text" w:hAnchor="page" w:x="11415" w:y="-719"/>
      <w:shd w:val="solid" w:color="FFFFFF" w:fill="FFFFFF"/>
      <w:jc w:val="right"/>
    </w:pPr>
  </w:p>
  <w:p w:rsidR="00E462DB" w:rsidRPr="00EF6146" w:rsidRDefault="00E462DB"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DB" w:rsidRDefault="000D6C7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Pr="000575E4" w:rsidRDefault="00E462DB">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E462DB" w:rsidRPr="00866D23" w:rsidRDefault="00E462DB"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Default="00E462DB" w:rsidP="00BD2E91">
                    <w:pPr>
                      <w:jc w:val="right"/>
                    </w:pPr>
                  </w:p>
                  <w:p w:rsidR="00E462DB" w:rsidRPr="000575E4" w:rsidRDefault="00E462DB">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E462DB" w:rsidRPr="00866D23" w:rsidRDefault="00E462DB" w:rsidP="00BD2E91">
                    <w:pPr>
                      <w:jc w:val="right"/>
                    </w:pPr>
                  </w:p>
                </w:txbxContent>
              </v:textbox>
              <w10:wrap anchory="page"/>
            </v:shape>
          </w:pict>
        </mc:Fallback>
      </mc:AlternateContent>
    </w: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Default="00E462DB" w:rsidP="00EF6146">
    <w:pPr>
      <w:framePr w:w="527" w:h="4683" w:hRule="exact" w:hSpace="181" w:wrap="around" w:vAnchor="text" w:hAnchor="page" w:x="11415" w:y="-719"/>
      <w:shd w:val="solid" w:color="FFFFFF" w:fill="FFFFFF"/>
      <w:jc w:val="right"/>
    </w:pPr>
  </w:p>
  <w:p w:rsidR="00E462DB" w:rsidRPr="000575E4" w:rsidRDefault="00E462DB"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E462DB" w:rsidRPr="0061041F">
      <w:trPr>
        <w:trHeight w:hRule="exact" w:val="2342"/>
        <w:jc w:val="right"/>
      </w:trPr>
      <w:tc>
        <w:tcPr>
          <w:tcW w:w="9752" w:type="dxa"/>
        </w:tcPr>
        <w:p w:rsidR="00E462DB" w:rsidRPr="0061041F" w:rsidRDefault="00E462DB"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E462DB" w:rsidRPr="00866D23" w:rsidRDefault="00E462DB" w:rsidP="00EF6146">
    <w:pPr>
      <w:framePr w:w="527" w:h="4683" w:hRule="exact" w:hSpace="181" w:wrap="around" w:vAnchor="text" w:hAnchor="page" w:x="11415" w:y="-719"/>
      <w:shd w:val="solid" w:color="FFFFFF" w:fill="FFFFFF"/>
      <w:jc w:val="right"/>
    </w:pPr>
  </w:p>
  <w:p w:rsidR="00E462DB" w:rsidRPr="000575E4" w:rsidRDefault="00E462DB">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E462DB" w:rsidRPr="0061041F">
      <w:tc>
        <w:tcPr>
          <w:tcW w:w="9752" w:type="dxa"/>
        </w:tcPr>
        <w:p w:rsidR="00E462DB" w:rsidRPr="0061041F" w:rsidRDefault="00E462DB">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E462DB" w:rsidRDefault="00E462DB"/>
  <w:p w:rsidR="00E462DB" w:rsidRDefault="00E462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AFA"/>
    <w:rsid w:val="000B7CE7"/>
    <w:rsid w:val="000C3066"/>
    <w:rsid w:val="000C3E3E"/>
    <w:rsid w:val="000C4651"/>
    <w:rsid w:val="000C769B"/>
    <w:rsid w:val="000D4CC3"/>
    <w:rsid w:val="000D6C7D"/>
    <w:rsid w:val="000E01EF"/>
    <w:rsid w:val="000E5843"/>
    <w:rsid w:val="000F3027"/>
    <w:rsid w:val="000F536F"/>
    <w:rsid w:val="0010377C"/>
    <w:rsid w:val="001057C4"/>
    <w:rsid w:val="0010626A"/>
    <w:rsid w:val="00106DEC"/>
    <w:rsid w:val="0011173D"/>
    <w:rsid w:val="00111A3E"/>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EB8"/>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2670"/>
    <w:rsid w:val="001F5A7E"/>
    <w:rsid w:val="00201710"/>
    <w:rsid w:val="00203E71"/>
    <w:rsid w:val="002129A1"/>
    <w:rsid w:val="00212E7B"/>
    <w:rsid w:val="00215A14"/>
    <w:rsid w:val="00216966"/>
    <w:rsid w:val="00221BB4"/>
    <w:rsid w:val="00222BD8"/>
    <w:rsid w:val="00223511"/>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3C1A"/>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2EF2"/>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14CD"/>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4AD1"/>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0DC6"/>
    <w:rsid w:val="004C1363"/>
    <w:rsid w:val="004C24F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37548"/>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755A9"/>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5725D"/>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3F18"/>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2DB"/>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2FA4"/>
    <w:rsid w:val="00FB5544"/>
    <w:rsid w:val="00FB7041"/>
    <w:rsid w:val="00FC0938"/>
    <w:rsid w:val="00FC0C7A"/>
    <w:rsid w:val="00FC121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471365609">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7026936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297B5C6B-0D8D-46DD-8345-15003FEEFE9E}"/>
</file>

<file path=customXml/itemProps2.xml><?xml version="1.0" encoding="utf-8"?>
<ds:datastoreItem xmlns:ds="http://schemas.openxmlformats.org/officeDocument/2006/customXml" ds:itemID="{FE69EAFB-7675-4BF2-8BF9-39F060A634FB}"/>
</file>

<file path=customXml/itemProps3.xml><?xml version="1.0" encoding="utf-8"?>
<ds:datastoreItem xmlns:ds="http://schemas.openxmlformats.org/officeDocument/2006/customXml" ds:itemID="{194D105D-7529-4D8C-9EAD-62FAACC4C3DE}"/>
</file>

<file path=docProps/app.xml><?xml version="1.0" encoding="utf-8"?>
<Properties xmlns="http://schemas.openxmlformats.org/officeDocument/2006/extended-properties" xmlns:vt="http://schemas.openxmlformats.org/officeDocument/2006/docPropsVTypes">
  <Template>Normal</Template>
  <TotalTime>11</TotalTime>
  <Pages>2</Pages>
  <Words>419</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Listing-ACL178-26June2012</dc:title>
  <dc:creator>Johannesburg Stock Exchange</dc:creator>
  <cp:lastModifiedBy>JSEUser</cp:lastModifiedBy>
  <cp:revision>4</cp:revision>
  <cp:lastPrinted>2012-01-03T09:35:00Z</cp:lastPrinted>
  <dcterms:created xsi:type="dcterms:W3CDTF">2012-06-25T13:21:00Z</dcterms:created>
  <dcterms:modified xsi:type="dcterms:W3CDTF">2014-05-02T13:20:00Z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